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B74B" w14:textId="77777777" w:rsidR="00D27FF4" w:rsidRDefault="00D27FF4"/>
    <w:p w14:paraId="5A3CBB46" w14:textId="29C013A6" w:rsidR="00B206A9" w:rsidRDefault="00C57236" w:rsidP="00D27FF4">
      <w:pPr>
        <w:jc w:val="center"/>
        <w:rPr>
          <w:b/>
          <w:bCs/>
        </w:rPr>
      </w:pPr>
      <w:r w:rsidRPr="004208A1">
        <w:rPr>
          <w:b/>
          <w:bCs/>
          <w:highlight w:val="yellow"/>
        </w:rPr>
        <w:t>Any funds received for work on VTSS pilots or other special circumstances should be clearly labeled within your budget</w:t>
      </w:r>
    </w:p>
    <w:p w14:paraId="66E95DDE" w14:textId="77777777" w:rsidR="00B206A9" w:rsidRDefault="00B206A9">
      <w:pPr>
        <w:rPr>
          <w:b/>
          <w:sz w:val="22"/>
          <w:szCs w:val="22"/>
        </w:rPr>
      </w:pPr>
    </w:p>
    <w:tbl>
      <w:tblPr>
        <w:tblW w:w="9361" w:type="dxa"/>
        <w:tblInd w:w="-12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84"/>
        <w:gridCol w:w="4844"/>
        <w:gridCol w:w="1639"/>
        <w:gridCol w:w="1494"/>
      </w:tblGrid>
      <w:tr w:rsidR="000B71DC" w14:paraId="4D6732D2" w14:textId="77777777">
        <w:trPr>
          <w:trHeight w:val="420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30E01" w14:textId="5E8B8866" w:rsidR="00B206A9" w:rsidRDefault="00C57236">
            <w:pPr>
              <w:rPr>
                <w:b/>
              </w:rPr>
            </w:pPr>
            <w:r>
              <w:rPr>
                <w:b/>
              </w:rPr>
              <w:t xml:space="preserve">School Division's Name and Payee </w:t>
            </w:r>
            <w:r w:rsidR="00B96685">
              <w:rPr>
                <w:b/>
              </w:rPr>
              <w:t>Code</w:t>
            </w:r>
            <w:r>
              <w:rPr>
                <w:b/>
              </w:rPr>
              <w:t xml:space="preserve">:  </w:t>
            </w:r>
          </w:p>
          <w:p w14:paraId="52FCF59C" w14:textId="77777777" w:rsidR="00B206A9" w:rsidRDefault="00C57236">
            <w:r>
              <w:t> </w:t>
            </w:r>
          </w:p>
        </w:tc>
      </w:tr>
      <w:tr w:rsidR="00B00170" w14:paraId="538C02D8" w14:textId="77777777" w:rsidTr="00D41C8F">
        <w:trPr>
          <w:trHeight w:val="390"/>
        </w:trPr>
        <w:tc>
          <w:tcPr>
            <w:tcW w:w="78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B157144" w14:textId="77777777" w:rsidR="00B206A9" w:rsidRDefault="00C57236">
            <w:pPr>
              <w:rPr>
                <w:b/>
              </w:rPr>
            </w:pPr>
            <w:r>
              <w:rPr>
                <w:b/>
              </w:rPr>
              <w:t xml:space="preserve">Fiscal Year: </w:t>
            </w:r>
          </w:p>
          <w:p w14:paraId="50A70269" w14:textId="77777777" w:rsidR="00B206A9" w:rsidRDefault="00B206A9">
            <w:pPr>
              <w:rPr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1465A4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4ADD" w14:paraId="6124847E" w14:textId="77777777" w:rsidTr="00D41C8F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5F023" w14:textId="77777777" w:rsidR="00B206A9" w:rsidRDefault="00B206A9">
            <w:pPr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A3620" w14:textId="77777777" w:rsidR="00B206A9" w:rsidRDefault="00B206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B2112" w14:textId="77777777" w:rsidR="00B206A9" w:rsidRDefault="00B206A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9A09943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44ADD" w14:paraId="54B36376" w14:textId="77777777" w:rsidTr="00D41C8F">
        <w:trPr>
          <w:trHeight w:val="300"/>
        </w:trPr>
        <w:tc>
          <w:tcPr>
            <w:tcW w:w="13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50FBB7DB" w14:textId="77777777" w:rsidR="00B206A9" w:rsidRDefault="00C57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OBJECT</w:t>
            </w:r>
          </w:p>
        </w:tc>
        <w:tc>
          <w:tcPr>
            <w:tcW w:w="484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63C91D7B" w14:textId="77777777" w:rsidR="00B206A9" w:rsidRDefault="00C57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SPECIFIC DESCRIPTION OF EXPENDITURE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357CD81E" w14:textId="77777777" w:rsidR="00B206A9" w:rsidRDefault="00C57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PROJECTED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117BC7F9" w14:textId="77777777" w:rsidR="00B206A9" w:rsidRDefault="00C57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</w:tr>
      <w:tr w:rsidR="00B00170" w14:paraId="49F0F4D8" w14:textId="77777777" w:rsidTr="00D41C8F">
        <w:trPr>
          <w:trHeight w:val="36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0FB9511" w14:textId="77777777" w:rsidR="00B206A9" w:rsidRDefault="00C57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*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E924F91" w14:textId="77777777" w:rsidR="00B206A9" w:rsidRDefault="00C57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(Provide sufficient information to determine if allowable)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E0355D3" w14:textId="6929DC6C" w:rsidR="00B206A9" w:rsidRDefault="009E6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1007763" w14:textId="77777777" w:rsidR="00B206A9" w:rsidRDefault="00C57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OBJECT CODE</w:t>
            </w:r>
          </w:p>
        </w:tc>
      </w:tr>
      <w:tr w:rsidR="00B00170" w14:paraId="08EA88E4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E12E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6BF7" w14:textId="31630B80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Stipends to support VTSS Division</w:t>
            </w:r>
            <w:r w:rsidR="00B90765">
              <w:rPr>
                <w:sz w:val="22"/>
                <w:szCs w:val="22"/>
              </w:rPr>
              <w:t>, VTSS</w:t>
            </w:r>
            <w:r>
              <w:rPr>
                <w:sz w:val="22"/>
                <w:szCs w:val="22"/>
              </w:rPr>
              <w:t xml:space="preserve"> School Coaches</w:t>
            </w:r>
            <w:r w:rsidR="00B907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other VTSS positions </w:t>
            </w:r>
          </w:p>
          <w:p w14:paraId="690EBCCB" w14:textId="77777777" w:rsidR="00B206A9" w:rsidRDefault="00B206A9">
            <w:pPr>
              <w:rPr>
                <w:sz w:val="22"/>
                <w:szCs w:val="22"/>
              </w:rPr>
            </w:pPr>
          </w:p>
          <w:p w14:paraId="756D9E52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Funds to support substitute teachers for staff attendance at VTSS events </w:t>
            </w:r>
          </w:p>
          <w:p w14:paraId="095FA32F" w14:textId="77777777" w:rsidR="00B206A9" w:rsidRDefault="00B206A9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EB10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D85FF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97D6A" w14:paraId="6156B2AE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A33C" w14:textId="77777777" w:rsidR="00B97D6A" w:rsidRDefault="00B97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16BB" w14:textId="77777777" w:rsidR="00B97D6A" w:rsidRDefault="00B97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C6EC" w14:textId="77777777" w:rsidR="00B97D6A" w:rsidRDefault="00B97D6A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B0E0C" w14:textId="77777777" w:rsidR="00B97D6A" w:rsidRDefault="00B97D6A">
            <w:pPr>
              <w:rPr>
                <w:sz w:val="22"/>
                <w:szCs w:val="22"/>
              </w:rPr>
            </w:pPr>
          </w:p>
        </w:tc>
      </w:tr>
      <w:tr w:rsidR="00B00170" w14:paraId="41981B1B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530B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9A07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A787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CCD98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                               -   </w:t>
            </w:r>
          </w:p>
        </w:tc>
      </w:tr>
      <w:tr w:rsidR="00B00170" w14:paraId="488B39E1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C151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E01E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FICA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8BC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97C1C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97D6A" w14:paraId="6C741B1D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C96E" w14:textId="77777777" w:rsidR="00B97D6A" w:rsidRDefault="00B97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78EB" w14:textId="77777777" w:rsidR="00B97D6A" w:rsidRDefault="00B97D6A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C829" w14:textId="77777777" w:rsidR="00B97D6A" w:rsidRDefault="00B97D6A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78E0" w14:textId="77777777" w:rsidR="00B97D6A" w:rsidRDefault="00B97D6A">
            <w:pPr>
              <w:rPr>
                <w:sz w:val="22"/>
                <w:szCs w:val="22"/>
              </w:rPr>
            </w:pPr>
          </w:p>
        </w:tc>
      </w:tr>
      <w:tr w:rsidR="00B00170" w14:paraId="1BFC5CDD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4262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74AE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1134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4B123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                                  -   </w:t>
            </w:r>
          </w:p>
        </w:tc>
      </w:tr>
      <w:tr w:rsidR="00B00170" w14:paraId="214A6B3C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5943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240D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Contracted speakers or professional development (must be approved by VDOE) </w:t>
            </w:r>
          </w:p>
          <w:p w14:paraId="6EE7CFDA" w14:textId="77777777" w:rsidR="00B206A9" w:rsidRDefault="00B206A9">
            <w:pPr>
              <w:rPr>
                <w:sz w:val="22"/>
                <w:szCs w:val="22"/>
              </w:rPr>
            </w:pPr>
          </w:p>
          <w:p w14:paraId="4E1DC2D3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contracted services to support VTSS activities (should be outlined in the detailed budget)</w:t>
            </w:r>
          </w:p>
          <w:p w14:paraId="66C7F064" w14:textId="77777777" w:rsidR="00B206A9" w:rsidRDefault="00B206A9">
            <w:pPr>
              <w:rPr>
                <w:sz w:val="22"/>
                <w:szCs w:val="22"/>
              </w:rPr>
            </w:pPr>
          </w:p>
          <w:p w14:paraId="1F5E2112" w14:textId="58216818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Event and support costs for </w:t>
            </w:r>
            <w:r w:rsidR="00B96685">
              <w:rPr>
                <w:sz w:val="22"/>
                <w:szCs w:val="22"/>
              </w:rPr>
              <w:t>division-hosted</w:t>
            </w:r>
            <w:r>
              <w:rPr>
                <w:sz w:val="22"/>
                <w:szCs w:val="22"/>
              </w:rPr>
              <w:t xml:space="preserve"> VTSS training/events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62DD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8A261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97D6A" w14:paraId="04B45BCD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B8F2" w14:textId="77777777" w:rsidR="00B97D6A" w:rsidRDefault="00B97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11A0" w14:textId="77777777" w:rsidR="00B97D6A" w:rsidRDefault="00B97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0EAD" w14:textId="77777777" w:rsidR="00B97D6A" w:rsidRDefault="00B97D6A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1DDBC" w14:textId="77777777" w:rsidR="00B97D6A" w:rsidRDefault="00B97D6A">
            <w:pPr>
              <w:rPr>
                <w:sz w:val="22"/>
                <w:szCs w:val="22"/>
              </w:rPr>
            </w:pPr>
          </w:p>
        </w:tc>
      </w:tr>
      <w:tr w:rsidR="00B00170" w14:paraId="083B0643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AA59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F219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73CA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5C388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                                  -   </w:t>
            </w:r>
          </w:p>
        </w:tc>
      </w:tr>
      <w:tr w:rsidR="00B00170" w14:paraId="316DC665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E140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34D5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Travel to VTSS events</w:t>
            </w:r>
          </w:p>
          <w:p w14:paraId="13D0AE64" w14:textId="77777777" w:rsidR="00B206A9" w:rsidRDefault="00B206A9">
            <w:pPr>
              <w:rPr>
                <w:sz w:val="22"/>
                <w:szCs w:val="22"/>
              </w:rPr>
            </w:pPr>
          </w:p>
          <w:p w14:paraId="47BEF218" w14:textId="14A35469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Travel to other events to support </w:t>
            </w:r>
            <w:r w:rsidR="00B96685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implementation of MTSS and internal capacity building  </w:t>
            </w:r>
          </w:p>
          <w:p w14:paraId="035A4C4D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E7AF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E09E1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74B1E" w14:paraId="7D3C190D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ADA5" w14:textId="77777777" w:rsidR="00074B1E" w:rsidRDefault="0007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65F7" w14:textId="77777777" w:rsidR="00074B1E" w:rsidRDefault="0007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7219" w14:textId="77777777" w:rsidR="00074B1E" w:rsidRDefault="00074B1E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6F9DB" w14:textId="77777777" w:rsidR="00074B1E" w:rsidRDefault="00074B1E">
            <w:pPr>
              <w:rPr>
                <w:sz w:val="22"/>
                <w:szCs w:val="22"/>
              </w:rPr>
            </w:pPr>
          </w:p>
        </w:tc>
      </w:tr>
      <w:tr w:rsidR="00B97D6A" w14:paraId="06EF231F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0445" w14:textId="77777777" w:rsidR="00B97D6A" w:rsidRDefault="00B97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A488" w14:textId="77777777" w:rsidR="00B97D6A" w:rsidRDefault="00B97D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CA99" w14:textId="77777777" w:rsidR="00B97D6A" w:rsidRDefault="00B97D6A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83D93" w14:textId="77777777" w:rsidR="00B97D6A" w:rsidRDefault="00B97D6A">
            <w:pPr>
              <w:rPr>
                <w:sz w:val="22"/>
                <w:szCs w:val="22"/>
              </w:rPr>
            </w:pPr>
          </w:p>
        </w:tc>
      </w:tr>
      <w:tr w:rsidR="00B00170" w14:paraId="1FEFD83B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D95F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F2B2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60B2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051D3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                                  -   </w:t>
            </w:r>
          </w:p>
        </w:tc>
      </w:tr>
      <w:tr w:rsidR="00B00170" w14:paraId="64CBE196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1B56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8C27" w14:textId="5D63B730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more than 5% can be spent on tangible </w:t>
            </w:r>
            <w:r w:rsidR="00ED4784">
              <w:rPr>
                <w:sz w:val="22"/>
                <w:szCs w:val="22"/>
              </w:rPr>
              <w:t>acknowledgment</w:t>
            </w:r>
            <w:r>
              <w:rPr>
                <w:sz w:val="22"/>
                <w:szCs w:val="22"/>
              </w:rPr>
              <w:t xml:space="preserve"> items; research indicates that tangibles are not as significant as verbal acknowledgment and relationship building (should you have </w:t>
            </w:r>
            <w:r w:rsidR="00B96685">
              <w:rPr>
                <w:sz w:val="22"/>
                <w:szCs w:val="22"/>
              </w:rPr>
              <w:t>questions</w:t>
            </w:r>
            <w:r>
              <w:rPr>
                <w:sz w:val="22"/>
                <w:szCs w:val="22"/>
              </w:rPr>
              <w:t xml:space="preserve"> or concerns regarding this reach out to the VTSS Specialist with VDOE) </w:t>
            </w:r>
          </w:p>
          <w:p w14:paraId="283DB32C" w14:textId="77777777" w:rsidR="00B206A9" w:rsidRDefault="00B206A9">
            <w:pPr>
              <w:rPr>
                <w:sz w:val="22"/>
                <w:szCs w:val="22"/>
              </w:rPr>
            </w:pPr>
          </w:p>
          <w:p w14:paraId="620F7453" w14:textId="2CD22E59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Funds can be spent on books and literature; </w:t>
            </w:r>
            <w:r w:rsidR="00B96685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expectation is that this content will support implementation and be utilized in conjunction with coaching </w:t>
            </w:r>
            <w:proofErr w:type="gramStart"/>
            <w:r>
              <w:rPr>
                <w:sz w:val="22"/>
                <w:szCs w:val="22"/>
              </w:rPr>
              <w:t>supports</w:t>
            </w:r>
            <w:proofErr w:type="gramEnd"/>
            <w:r>
              <w:rPr>
                <w:sz w:val="22"/>
                <w:szCs w:val="22"/>
              </w:rPr>
              <w:t xml:space="preserve"> offered at the division and state levels </w:t>
            </w:r>
          </w:p>
          <w:p w14:paraId="05EE9016" w14:textId="77777777" w:rsidR="00B206A9" w:rsidRDefault="00B206A9">
            <w:pPr>
              <w:rPr>
                <w:sz w:val="22"/>
                <w:szCs w:val="22"/>
              </w:rPr>
            </w:pPr>
          </w:p>
          <w:p w14:paraId="2C1A601B" w14:textId="4106269B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Food and participant support costs for activities that highlight the work of VTSS in your division such as a family engagement event; details regarding these events should be proposed in a </w:t>
            </w:r>
            <w:r w:rsidR="00B96685">
              <w:rPr>
                <w:sz w:val="22"/>
                <w:szCs w:val="22"/>
              </w:rPr>
              <w:t>line-item</w:t>
            </w:r>
            <w:r>
              <w:rPr>
                <w:sz w:val="22"/>
                <w:szCs w:val="22"/>
              </w:rPr>
              <w:t xml:space="preserve"> fashion using this template (should you have </w:t>
            </w:r>
            <w:r w:rsidR="00B96685">
              <w:rPr>
                <w:sz w:val="22"/>
                <w:szCs w:val="22"/>
              </w:rPr>
              <w:t>questions</w:t>
            </w:r>
            <w:r>
              <w:rPr>
                <w:sz w:val="22"/>
                <w:szCs w:val="22"/>
              </w:rPr>
              <w:t xml:space="preserve"> or concerns regarding this reach out to the VTSS Specialist with VDOE)</w:t>
            </w:r>
          </w:p>
          <w:p w14:paraId="0AE5A38F" w14:textId="77777777" w:rsidR="00B206A9" w:rsidRDefault="00B206A9">
            <w:pPr>
              <w:rPr>
                <w:sz w:val="22"/>
                <w:szCs w:val="22"/>
              </w:rPr>
            </w:pPr>
          </w:p>
          <w:p w14:paraId="26C05DD2" w14:textId="3CC8CD7A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more than 10% of funds can be spent on materials to support the social and emotional </w:t>
            </w:r>
            <w:r w:rsidR="00B96685">
              <w:rPr>
                <w:sz w:val="22"/>
                <w:szCs w:val="22"/>
              </w:rPr>
              <w:t>well-being</w:t>
            </w:r>
            <w:r>
              <w:rPr>
                <w:sz w:val="22"/>
                <w:szCs w:val="22"/>
              </w:rPr>
              <w:t xml:space="preserve"> of students (should you have </w:t>
            </w:r>
            <w:r w:rsidR="00B96685">
              <w:rPr>
                <w:sz w:val="22"/>
                <w:szCs w:val="22"/>
              </w:rPr>
              <w:t>questions</w:t>
            </w:r>
            <w:r>
              <w:rPr>
                <w:sz w:val="22"/>
                <w:szCs w:val="22"/>
              </w:rPr>
              <w:t xml:space="preserve"> or concerns regarding this reach out to the VTSS Specialist with VDOE)</w:t>
            </w:r>
          </w:p>
          <w:p w14:paraId="3CDC15F5" w14:textId="77777777" w:rsidR="00B206A9" w:rsidRDefault="00B206A9">
            <w:pPr>
              <w:rPr>
                <w:sz w:val="22"/>
                <w:szCs w:val="22"/>
              </w:rPr>
            </w:pPr>
          </w:p>
          <w:p w14:paraId="62433B95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more than 10% of funds can be spent on Instructional materials to support practices and </w:t>
            </w:r>
            <w:proofErr w:type="gramStart"/>
            <w:r>
              <w:rPr>
                <w:sz w:val="22"/>
                <w:szCs w:val="22"/>
              </w:rPr>
              <w:t>division</w:t>
            </w:r>
            <w:proofErr w:type="gramEnd"/>
            <w:r>
              <w:rPr>
                <w:sz w:val="22"/>
                <w:szCs w:val="22"/>
              </w:rPr>
              <w:t xml:space="preserve"> goals related to lessons learned through VTSS Effective Classroom Systems and the Academic Tiered Fidelity Inventory</w:t>
            </w:r>
          </w:p>
          <w:p w14:paraId="4851AC54" w14:textId="77777777" w:rsidR="00B206A9" w:rsidRDefault="00B206A9">
            <w:pPr>
              <w:rPr>
                <w:sz w:val="22"/>
                <w:szCs w:val="22"/>
              </w:rPr>
            </w:pPr>
          </w:p>
          <w:p w14:paraId="004CED42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Promotional materials to highlight your work in implementing VTSS</w:t>
            </w:r>
          </w:p>
          <w:p w14:paraId="2236AF2E" w14:textId="77777777" w:rsidR="00B206A9" w:rsidRDefault="00B206A9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4604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9C233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74B1E" w14:paraId="4EC0DDCB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59B0" w14:textId="77777777" w:rsidR="00074B1E" w:rsidRDefault="0007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BA89" w14:textId="77777777" w:rsidR="00074B1E" w:rsidRDefault="0007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EE83" w14:textId="77777777" w:rsidR="00074B1E" w:rsidRDefault="00074B1E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A0223" w14:textId="77777777" w:rsidR="00074B1E" w:rsidRDefault="00074B1E">
            <w:pPr>
              <w:rPr>
                <w:sz w:val="22"/>
                <w:szCs w:val="22"/>
              </w:rPr>
            </w:pPr>
          </w:p>
        </w:tc>
      </w:tr>
      <w:tr w:rsidR="00B00170" w14:paraId="1B50E25D" w14:textId="77777777" w:rsidTr="00D41C8F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2722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35EB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47DE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B0523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                                  -   </w:t>
            </w:r>
          </w:p>
        </w:tc>
      </w:tr>
      <w:tr w:rsidR="00B00170" w14:paraId="38F35E73" w14:textId="77777777" w:rsidTr="00D41C8F">
        <w:trPr>
          <w:trHeight w:val="525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08CAAD" w14:textId="77777777" w:rsidR="00B206A9" w:rsidRDefault="00C572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TOTAL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1540DDD" w14:textId="77777777" w:rsidR="00B206A9" w:rsidRDefault="00C57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4A7EA" w14:textId="77777777" w:rsidR="00B206A9" w:rsidRDefault="00C57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$                          -   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A5A34" w14:textId="77777777" w:rsidR="00B206A9" w:rsidRDefault="00C57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39D59475" w14:textId="3B4320EB" w:rsidR="007149B9" w:rsidRDefault="007149B9">
      <w:r>
        <w:br w:type="page"/>
      </w:r>
    </w:p>
    <w:p w14:paraId="2EADA586" w14:textId="6DEAD4F1" w:rsidR="007149B9" w:rsidRDefault="007149B9" w:rsidP="002E0CC1">
      <w:pPr>
        <w:pStyle w:val="Heading2"/>
        <w:jc w:val="center"/>
      </w:pPr>
      <w:r>
        <w:lastRenderedPageBreak/>
        <w:t>VTSS Activities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6744"/>
      </w:tblGrid>
      <w:tr w:rsidR="00C16097" w14:paraId="697759F7" w14:textId="77777777" w:rsidTr="00934C05">
        <w:trPr>
          <w:trHeight w:val="812"/>
        </w:trPr>
        <w:tc>
          <w:tcPr>
            <w:tcW w:w="2604" w:type="dxa"/>
            <w:shd w:val="clear" w:color="auto" w:fill="D9D9D9" w:themeFill="background1" w:themeFillShade="D9"/>
          </w:tcPr>
          <w:p w14:paraId="3EBD0D18" w14:textId="16A885C6" w:rsidR="00C16097" w:rsidRPr="002E0CC1" w:rsidRDefault="002E0CC1" w:rsidP="002E0CC1">
            <w:pPr>
              <w:pStyle w:val="Title"/>
              <w:rPr>
                <w:sz w:val="32"/>
                <w:szCs w:val="32"/>
              </w:rPr>
            </w:pPr>
            <w:r w:rsidRPr="002E0CC1">
              <w:rPr>
                <w:sz w:val="32"/>
                <w:szCs w:val="32"/>
              </w:rPr>
              <w:t>Month</w:t>
            </w:r>
          </w:p>
        </w:tc>
        <w:tc>
          <w:tcPr>
            <w:tcW w:w="6744" w:type="dxa"/>
            <w:shd w:val="clear" w:color="auto" w:fill="D9D9D9" w:themeFill="background1" w:themeFillShade="D9"/>
          </w:tcPr>
          <w:p w14:paraId="75AC2E41" w14:textId="5B9F17D5" w:rsidR="00C16097" w:rsidRPr="002E0CC1" w:rsidRDefault="002E0CC1" w:rsidP="002E0CC1">
            <w:pPr>
              <w:pStyle w:val="Title"/>
              <w:rPr>
                <w:sz w:val="32"/>
                <w:szCs w:val="32"/>
              </w:rPr>
            </w:pPr>
            <w:r w:rsidRPr="002E0CC1">
              <w:rPr>
                <w:sz w:val="32"/>
                <w:szCs w:val="32"/>
              </w:rPr>
              <w:t>Anticipated Activities</w:t>
            </w:r>
          </w:p>
        </w:tc>
      </w:tr>
      <w:tr w:rsidR="00C16097" w14:paraId="63F58482" w14:textId="77777777" w:rsidTr="00934C05">
        <w:trPr>
          <w:trHeight w:val="592"/>
        </w:trPr>
        <w:tc>
          <w:tcPr>
            <w:tcW w:w="2604" w:type="dxa"/>
          </w:tcPr>
          <w:p w14:paraId="22C3375E" w14:textId="32AA280D" w:rsidR="00C16097" w:rsidRDefault="002E0CC1">
            <w:r>
              <w:t>August 2025</w:t>
            </w:r>
          </w:p>
        </w:tc>
        <w:tc>
          <w:tcPr>
            <w:tcW w:w="6744" w:type="dxa"/>
          </w:tcPr>
          <w:p w14:paraId="362FD46F" w14:textId="77777777" w:rsidR="00C16097" w:rsidRDefault="00C16097"/>
        </w:tc>
      </w:tr>
      <w:tr w:rsidR="00C16097" w14:paraId="7001B82E" w14:textId="77777777" w:rsidTr="00934C05">
        <w:trPr>
          <w:trHeight w:val="615"/>
        </w:trPr>
        <w:tc>
          <w:tcPr>
            <w:tcW w:w="2604" w:type="dxa"/>
          </w:tcPr>
          <w:p w14:paraId="5CE9556D" w14:textId="2A69A1BE" w:rsidR="00C16097" w:rsidRDefault="002E0CC1">
            <w:r>
              <w:t>September 2025</w:t>
            </w:r>
          </w:p>
        </w:tc>
        <w:tc>
          <w:tcPr>
            <w:tcW w:w="6744" w:type="dxa"/>
          </w:tcPr>
          <w:p w14:paraId="7E7F2D81" w14:textId="77777777" w:rsidR="00C16097" w:rsidRDefault="00C16097"/>
        </w:tc>
      </w:tr>
      <w:tr w:rsidR="00C16097" w14:paraId="3403E8F5" w14:textId="77777777" w:rsidTr="00934C05">
        <w:trPr>
          <w:trHeight w:val="615"/>
        </w:trPr>
        <w:tc>
          <w:tcPr>
            <w:tcW w:w="2604" w:type="dxa"/>
          </w:tcPr>
          <w:p w14:paraId="0D03A28B" w14:textId="74043DC3" w:rsidR="00C16097" w:rsidRDefault="002E0CC1">
            <w:r>
              <w:t>October 2025</w:t>
            </w:r>
          </w:p>
        </w:tc>
        <w:tc>
          <w:tcPr>
            <w:tcW w:w="6744" w:type="dxa"/>
          </w:tcPr>
          <w:p w14:paraId="5F7F5C47" w14:textId="77777777" w:rsidR="00C16097" w:rsidRDefault="00C16097"/>
        </w:tc>
      </w:tr>
      <w:tr w:rsidR="00C16097" w14:paraId="739E89F0" w14:textId="77777777" w:rsidTr="00934C05">
        <w:trPr>
          <w:trHeight w:val="592"/>
        </w:trPr>
        <w:tc>
          <w:tcPr>
            <w:tcW w:w="2604" w:type="dxa"/>
          </w:tcPr>
          <w:p w14:paraId="150CDEB1" w14:textId="642D09BF" w:rsidR="00C16097" w:rsidRDefault="002E0CC1">
            <w:r>
              <w:t>November 2025</w:t>
            </w:r>
          </w:p>
        </w:tc>
        <w:tc>
          <w:tcPr>
            <w:tcW w:w="6744" w:type="dxa"/>
          </w:tcPr>
          <w:p w14:paraId="29C7DE0E" w14:textId="77777777" w:rsidR="00C16097" w:rsidRDefault="00C16097"/>
        </w:tc>
      </w:tr>
      <w:tr w:rsidR="00C16097" w14:paraId="137D776C" w14:textId="77777777" w:rsidTr="00934C05">
        <w:trPr>
          <w:trHeight w:val="615"/>
        </w:trPr>
        <w:tc>
          <w:tcPr>
            <w:tcW w:w="2604" w:type="dxa"/>
          </w:tcPr>
          <w:p w14:paraId="241EA7A3" w14:textId="196C853F" w:rsidR="00C16097" w:rsidRDefault="002E0CC1">
            <w:r>
              <w:t>December 2025</w:t>
            </w:r>
          </w:p>
        </w:tc>
        <w:tc>
          <w:tcPr>
            <w:tcW w:w="6744" w:type="dxa"/>
          </w:tcPr>
          <w:p w14:paraId="4711DDF9" w14:textId="77777777" w:rsidR="00C16097" w:rsidRDefault="00C16097"/>
        </w:tc>
      </w:tr>
      <w:tr w:rsidR="002E0CC1" w14:paraId="40064E00" w14:textId="77777777" w:rsidTr="00934C05">
        <w:trPr>
          <w:trHeight w:val="592"/>
        </w:trPr>
        <w:tc>
          <w:tcPr>
            <w:tcW w:w="2604" w:type="dxa"/>
          </w:tcPr>
          <w:p w14:paraId="33CCDF74" w14:textId="1772F9F7" w:rsidR="002E0CC1" w:rsidRDefault="002E0CC1">
            <w:r>
              <w:t>January 2026</w:t>
            </w:r>
          </w:p>
        </w:tc>
        <w:tc>
          <w:tcPr>
            <w:tcW w:w="6744" w:type="dxa"/>
          </w:tcPr>
          <w:p w14:paraId="55A542F3" w14:textId="77777777" w:rsidR="002E0CC1" w:rsidRDefault="002E0CC1"/>
        </w:tc>
      </w:tr>
      <w:tr w:rsidR="002E0CC1" w14:paraId="4CC04D2C" w14:textId="77777777" w:rsidTr="00934C05">
        <w:trPr>
          <w:trHeight w:val="615"/>
        </w:trPr>
        <w:tc>
          <w:tcPr>
            <w:tcW w:w="2604" w:type="dxa"/>
          </w:tcPr>
          <w:p w14:paraId="4CEB3B27" w14:textId="4E6313B6" w:rsidR="002E0CC1" w:rsidRDefault="00037112">
            <w:r>
              <w:t>February 2026</w:t>
            </w:r>
          </w:p>
        </w:tc>
        <w:tc>
          <w:tcPr>
            <w:tcW w:w="6744" w:type="dxa"/>
          </w:tcPr>
          <w:p w14:paraId="7749293F" w14:textId="77777777" w:rsidR="002E0CC1" w:rsidRDefault="002E0CC1"/>
        </w:tc>
      </w:tr>
      <w:tr w:rsidR="002E0CC1" w14:paraId="19AC99EC" w14:textId="77777777" w:rsidTr="00934C05">
        <w:trPr>
          <w:trHeight w:val="615"/>
        </w:trPr>
        <w:tc>
          <w:tcPr>
            <w:tcW w:w="2604" w:type="dxa"/>
          </w:tcPr>
          <w:p w14:paraId="085D716C" w14:textId="24331ACC" w:rsidR="002E0CC1" w:rsidRDefault="00037112">
            <w:r>
              <w:t>March 2026</w:t>
            </w:r>
          </w:p>
        </w:tc>
        <w:tc>
          <w:tcPr>
            <w:tcW w:w="6744" w:type="dxa"/>
          </w:tcPr>
          <w:p w14:paraId="03D4E6F3" w14:textId="77777777" w:rsidR="002E0CC1" w:rsidRDefault="002E0CC1"/>
        </w:tc>
      </w:tr>
      <w:tr w:rsidR="002E0CC1" w14:paraId="47DBCE1C" w14:textId="77777777" w:rsidTr="00934C05">
        <w:trPr>
          <w:trHeight w:val="592"/>
        </w:trPr>
        <w:tc>
          <w:tcPr>
            <w:tcW w:w="2604" w:type="dxa"/>
          </w:tcPr>
          <w:p w14:paraId="0D99BB91" w14:textId="160781A9" w:rsidR="002E0CC1" w:rsidRDefault="00037112">
            <w:r>
              <w:t>April 2026</w:t>
            </w:r>
          </w:p>
        </w:tc>
        <w:tc>
          <w:tcPr>
            <w:tcW w:w="6744" w:type="dxa"/>
          </w:tcPr>
          <w:p w14:paraId="5DBD726E" w14:textId="77777777" w:rsidR="002E0CC1" w:rsidRDefault="002E0CC1"/>
        </w:tc>
      </w:tr>
      <w:tr w:rsidR="002E0CC1" w14:paraId="1336F956" w14:textId="77777777" w:rsidTr="00934C05">
        <w:trPr>
          <w:trHeight w:val="615"/>
        </w:trPr>
        <w:tc>
          <w:tcPr>
            <w:tcW w:w="2604" w:type="dxa"/>
          </w:tcPr>
          <w:p w14:paraId="567EF471" w14:textId="0550EC5A" w:rsidR="002E0CC1" w:rsidRDefault="00037112">
            <w:r>
              <w:t>May 2026</w:t>
            </w:r>
          </w:p>
        </w:tc>
        <w:tc>
          <w:tcPr>
            <w:tcW w:w="6744" w:type="dxa"/>
          </w:tcPr>
          <w:p w14:paraId="5F747EF2" w14:textId="77777777" w:rsidR="002E0CC1" w:rsidRDefault="002E0CC1"/>
        </w:tc>
      </w:tr>
      <w:tr w:rsidR="00037112" w14:paraId="315B61C6" w14:textId="77777777" w:rsidTr="00934C05">
        <w:trPr>
          <w:trHeight w:val="592"/>
        </w:trPr>
        <w:tc>
          <w:tcPr>
            <w:tcW w:w="2604" w:type="dxa"/>
          </w:tcPr>
          <w:p w14:paraId="53303712" w14:textId="4CF4772D" w:rsidR="00037112" w:rsidRDefault="00934C05">
            <w:r>
              <w:t>June 2026</w:t>
            </w:r>
          </w:p>
        </w:tc>
        <w:tc>
          <w:tcPr>
            <w:tcW w:w="6744" w:type="dxa"/>
          </w:tcPr>
          <w:p w14:paraId="7BBD89C6" w14:textId="77777777" w:rsidR="00037112" w:rsidRDefault="00037112"/>
        </w:tc>
      </w:tr>
      <w:tr w:rsidR="00037112" w14:paraId="15AFD86A" w14:textId="77777777" w:rsidTr="00934C05">
        <w:trPr>
          <w:trHeight w:val="615"/>
        </w:trPr>
        <w:tc>
          <w:tcPr>
            <w:tcW w:w="2604" w:type="dxa"/>
          </w:tcPr>
          <w:p w14:paraId="293276E4" w14:textId="77777777" w:rsidR="00037112" w:rsidRDefault="00037112"/>
        </w:tc>
        <w:tc>
          <w:tcPr>
            <w:tcW w:w="6744" w:type="dxa"/>
          </w:tcPr>
          <w:p w14:paraId="1007C8D2" w14:textId="77777777" w:rsidR="00037112" w:rsidRDefault="00037112"/>
        </w:tc>
      </w:tr>
      <w:tr w:rsidR="00037112" w14:paraId="2714EB00" w14:textId="77777777" w:rsidTr="00934C05">
        <w:trPr>
          <w:trHeight w:val="615"/>
        </w:trPr>
        <w:tc>
          <w:tcPr>
            <w:tcW w:w="2604" w:type="dxa"/>
          </w:tcPr>
          <w:p w14:paraId="160E0FDC" w14:textId="77777777" w:rsidR="00037112" w:rsidRDefault="00037112"/>
        </w:tc>
        <w:tc>
          <w:tcPr>
            <w:tcW w:w="6744" w:type="dxa"/>
          </w:tcPr>
          <w:p w14:paraId="34832AFD" w14:textId="77777777" w:rsidR="00037112" w:rsidRDefault="00037112"/>
        </w:tc>
      </w:tr>
    </w:tbl>
    <w:p w14:paraId="1952A766" w14:textId="77777777" w:rsidR="00B206A9" w:rsidRDefault="00B206A9"/>
    <w:sectPr w:rsidR="00B206A9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8A31D" w14:textId="77777777" w:rsidR="001316EB" w:rsidRDefault="001316EB">
      <w:r>
        <w:separator/>
      </w:r>
    </w:p>
  </w:endnote>
  <w:endnote w:type="continuationSeparator" w:id="0">
    <w:p w14:paraId="2DE508AE" w14:textId="77777777" w:rsidR="001316EB" w:rsidRDefault="001316EB">
      <w:r>
        <w:continuationSeparator/>
      </w:r>
    </w:p>
  </w:endnote>
  <w:endnote w:type="continuationNotice" w:id="1">
    <w:p w14:paraId="548FA2C0" w14:textId="77777777" w:rsidR="001316EB" w:rsidRDefault="00131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43A4" w14:textId="77777777" w:rsidR="00B206A9" w:rsidRDefault="00B206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61E69789" w14:textId="0850705F" w:rsidR="00B206A9" w:rsidRDefault="00C572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1FD0">
      <w:rPr>
        <w:noProof/>
        <w:color w:val="000000"/>
      </w:rPr>
      <w:t>7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FF61" w14:textId="17EA3B36" w:rsidR="00B206A9" w:rsidRDefault="00C572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1FD0">
      <w:rPr>
        <w:noProof/>
        <w:color w:val="000000"/>
      </w:rPr>
      <w:t>1</w:t>
    </w:r>
    <w:r>
      <w:rPr>
        <w:color w:val="000000"/>
      </w:rPr>
      <w:fldChar w:fldCharType="end"/>
    </w:r>
  </w:p>
  <w:p w14:paraId="39C4003C" w14:textId="48421CA6" w:rsidR="00B206A9" w:rsidRDefault="00E91F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  <w:r>
      <w:rPr>
        <w:smallCaps/>
        <w:color w:val="000000"/>
        <w:sz w:val="16"/>
        <w:szCs w:val="16"/>
      </w:rPr>
      <w:t>Virginia</w:t>
    </w:r>
    <w:r>
      <w:rPr>
        <w:smallCaps/>
        <w:sz w:val="16"/>
        <w:szCs w:val="16"/>
      </w:rPr>
      <w:t xml:space="preserve"> Tiered Systems of Supports</w:t>
    </w:r>
    <w:r>
      <w:rPr>
        <w:color w:val="000000"/>
        <w:sz w:val="16"/>
        <w:szCs w:val="16"/>
      </w:rPr>
      <w:t xml:space="preserve"> | </w:t>
    </w:r>
    <w:hyperlink r:id="rId1">
      <w:r>
        <w:rPr>
          <w:color w:val="003B71"/>
          <w:sz w:val="16"/>
          <w:szCs w:val="16"/>
          <w:u w:val="single"/>
        </w:rPr>
        <w:t>doe.virginia.gov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D7F5" w14:textId="77777777" w:rsidR="001316EB" w:rsidRDefault="001316EB">
      <w:r>
        <w:separator/>
      </w:r>
    </w:p>
  </w:footnote>
  <w:footnote w:type="continuationSeparator" w:id="0">
    <w:p w14:paraId="1F8DE14E" w14:textId="77777777" w:rsidR="001316EB" w:rsidRDefault="001316EB">
      <w:r>
        <w:continuationSeparator/>
      </w:r>
    </w:p>
  </w:footnote>
  <w:footnote w:type="continuationNotice" w:id="1">
    <w:p w14:paraId="7913DC83" w14:textId="77777777" w:rsidR="001316EB" w:rsidRDefault="001316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AF1F0" w14:textId="135EC1D5" w:rsidR="007149B9" w:rsidRDefault="005024F9" w:rsidP="00D27FF4">
    <w:pPr>
      <w:pStyle w:val="Heading2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F4D5335" wp14:editId="182A1A82">
          <wp:simplePos x="0" y="0"/>
          <wp:positionH relativeFrom="column">
            <wp:posOffset>-711200</wp:posOffset>
          </wp:positionH>
          <wp:positionV relativeFrom="topMargin">
            <wp:posOffset>276225</wp:posOffset>
          </wp:positionV>
          <wp:extent cx="1367155" cy="747395"/>
          <wp:effectExtent l="0" t="0" r="4445" b="0"/>
          <wp:wrapNone/>
          <wp:docPr id="9546574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5749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5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FF4">
      <w:rPr>
        <w:noProof/>
      </w:rPr>
      <w:drawing>
        <wp:anchor distT="0" distB="0" distL="114300" distR="114300" simplePos="0" relativeHeight="251663360" behindDoc="0" locked="0" layoutInCell="1" allowOverlap="1" wp14:anchorId="1D61A073" wp14:editId="353EB6FC">
          <wp:simplePos x="0" y="0"/>
          <wp:positionH relativeFrom="column">
            <wp:posOffset>5372100</wp:posOffset>
          </wp:positionH>
          <wp:positionV relativeFrom="page">
            <wp:posOffset>238125</wp:posOffset>
          </wp:positionV>
          <wp:extent cx="1072272" cy="757846"/>
          <wp:effectExtent l="0" t="0" r="0" b="4445"/>
          <wp:wrapNone/>
          <wp:docPr id="1485292283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272" cy="757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fuxzgm64932k" w:colFirst="0" w:colLast="0"/>
    <w:bookmarkEnd w:id="0"/>
    <w:r w:rsidR="00D27FF4">
      <w:t xml:space="preserve">VTSS </w:t>
    </w:r>
    <w:r w:rsidR="007149B9">
      <w:t xml:space="preserve">Proposed </w:t>
    </w:r>
    <w:r w:rsidR="00D27FF4">
      <w:t xml:space="preserve">Budget </w:t>
    </w:r>
    <w:r w:rsidR="007149B9">
      <w:t xml:space="preserve">and </w:t>
    </w:r>
  </w:p>
  <w:p w14:paraId="6BFB2905" w14:textId="288DD116" w:rsidR="00D27FF4" w:rsidRPr="00D27FF4" w:rsidRDefault="007149B9" w:rsidP="00D27FF4">
    <w:pPr>
      <w:pStyle w:val="Heading2"/>
      <w:jc w:val="center"/>
    </w:pPr>
    <w:r>
      <w:t>Activities Template</w:t>
    </w:r>
  </w:p>
  <w:p w14:paraId="075BADC6" w14:textId="77777777" w:rsidR="00D27FF4" w:rsidRDefault="00D27F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0BCE"/>
    <w:multiLevelType w:val="multilevel"/>
    <w:tmpl w:val="1916E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554D82"/>
    <w:multiLevelType w:val="multilevel"/>
    <w:tmpl w:val="65306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413306"/>
    <w:multiLevelType w:val="multilevel"/>
    <w:tmpl w:val="6ED2F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33633C"/>
    <w:multiLevelType w:val="multilevel"/>
    <w:tmpl w:val="7C205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3521C6"/>
    <w:multiLevelType w:val="multilevel"/>
    <w:tmpl w:val="AA760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8763912">
    <w:abstractNumId w:val="0"/>
  </w:num>
  <w:num w:numId="2" w16cid:durableId="206844071">
    <w:abstractNumId w:val="3"/>
  </w:num>
  <w:num w:numId="3" w16cid:durableId="1948081266">
    <w:abstractNumId w:val="2"/>
  </w:num>
  <w:num w:numId="4" w16cid:durableId="34893504">
    <w:abstractNumId w:val="1"/>
  </w:num>
  <w:num w:numId="5" w16cid:durableId="56561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A9"/>
    <w:rsid w:val="0000330A"/>
    <w:rsid w:val="00037112"/>
    <w:rsid w:val="0006242A"/>
    <w:rsid w:val="00074B1E"/>
    <w:rsid w:val="000A22BF"/>
    <w:rsid w:val="000B1E04"/>
    <w:rsid w:val="000B2FE6"/>
    <w:rsid w:val="000B71DC"/>
    <w:rsid w:val="001123FD"/>
    <w:rsid w:val="001169F6"/>
    <w:rsid w:val="00120100"/>
    <w:rsid w:val="001316EB"/>
    <w:rsid w:val="00141433"/>
    <w:rsid w:val="00150C07"/>
    <w:rsid w:val="001E790F"/>
    <w:rsid w:val="002206CE"/>
    <w:rsid w:val="0022628A"/>
    <w:rsid w:val="00227592"/>
    <w:rsid w:val="00230DDB"/>
    <w:rsid w:val="002324D6"/>
    <w:rsid w:val="00261CD0"/>
    <w:rsid w:val="00284956"/>
    <w:rsid w:val="002935FB"/>
    <w:rsid w:val="002C2C19"/>
    <w:rsid w:val="002E0796"/>
    <w:rsid w:val="002E0CC1"/>
    <w:rsid w:val="00326B72"/>
    <w:rsid w:val="00340B62"/>
    <w:rsid w:val="00380494"/>
    <w:rsid w:val="00380F87"/>
    <w:rsid w:val="003E2DA7"/>
    <w:rsid w:val="003F6542"/>
    <w:rsid w:val="00400552"/>
    <w:rsid w:val="004208A1"/>
    <w:rsid w:val="004735F8"/>
    <w:rsid w:val="004B19B9"/>
    <w:rsid w:val="004D0B11"/>
    <w:rsid w:val="004E6169"/>
    <w:rsid w:val="004F4738"/>
    <w:rsid w:val="0050169D"/>
    <w:rsid w:val="005024F9"/>
    <w:rsid w:val="00527D0D"/>
    <w:rsid w:val="00530E7C"/>
    <w:rsid w:val="0057372A"/>
    <w:rsid w:val="00614360"/>
    <w:rsid w:val="00620D80"/>
    <w:rsid w:val="006248BC"/>
    <w:rsid w:val="006617C3"/>
    <w:rsid w:val="00673931"/>
    <w:rsid w:val="00681C6B"/>
    <w:rsid w:val="00683D7E"/>
    <w:rsid w:val="00687777"/>
    <w:rsid w:val="006A3361"/>
    <w:rsid w:val="006D16C7"/>
    <w:rsid w:val="00711307"/>
    <w:rsid w:val="007149B9"/>
    <w:rsid w:val="007168AC"/>
    <w:rsid w:val="00724BD2"/>
    <w:rsid w:val="00740B52"/>
    <w:rsid w:val="0078292A"/>
    <w:rsid w:val="00800D4C"/>
    <w:rsid w:val="00832D1B"/>
    <w:rsid w:val="00835BCF"/>
    <w:rsid w:val="0084638D"/>
    <w:rsid w:val="008554EC"/>
    <w:rsid w:val="008A2D2C"/>
    <w:rsid w:val="008A7DE3"/>
    <w:rsid w:val="008B64EB"/>
    <w:rsid w:val="00913D56"/>
    <w:rsid w:val="0092054E"/>
    <w:rsid w:val="00934C05"/>
    <w:rsid w:val="00935812"/>
    <w:rsid w:val="009745FB"/>
    <w:rsid w:val="009B74A3"/>
    <w:rsid w:val="009E64F9"/>
    <w:rsid w:val="00A15622"/>
    <w:rsid w:val="00A358CD"/>
    <w:rsid w:val="00A46D2D"/>
    <w:rsid w:val="00A97AAD"/>
    <w:rsid w:val="00AD690E"/>
    <w:rsid w:val="00AE5759"/>
    <w:rsid w:val="00AF5A50"/>
    <w:rsid w:val="00B00170"/>
    <w:rsid w:val="00B14FAA"/>
    <w:rsid w:val="00B206A9"/>
    <w:rsid w:val="00B24182"/>
    <w:rsid w:val="00B44ADD"/>
    <w:rsid w:val="00B66C7A"/>
    <w:rsid w:val="00B776BB"/>
    <w:rsid w:val="00B84598"/>
    <w:rsid w:val="00B90765"/>
    <w:rsid w:val="00B96685"/>
    <w:rsid w:val="00B96A52"/>
    <w:rsid w:val="00B97D6A"/>
    <w:rsid w:val="00BA2B4D"/>
    <w:rsid w:val="00BA3915"/>
    <w:rsid w:val="00BA6741"/>
    <w:rsid w:val="00BE553A"/>
    <w:rsid w:val="00C100EA"/>
    <w:rsid w:val="00C16097"/>
    <w:rsid w:val="00C44155"/>
    <w:rsid w:val="00C57236"/>
    <w:rsid w:val="00C602FA"/>
    <w:rsid w:val="00C6201C"/>
    <w:rsid w:val="00C661BC"/>
    <w:rsid w:val="00CA3904"/>
    <w:rsid w:val="00D039DC"/>
    <w:rsid w:val="00D27FF4"/>
    <w:rsid w:val="00D37D2F"/>
    <w:rsid w:val="00D41C8F"/>
    <w:rsid w:val="00D43B0F"/>
    <w:rsid w:val="00D46190"/>
    <w:rsid w:val="00D760CF"/>
    <w:rsid w:val="00D80645"/>
    <w:rsid w:val="00D913AC"/>
    <w:rsid w:val="00DA22CD"/>
    <w:rsid w:val="00DB3E29"/>
    <w:rsid w:val="00DC2705"/>
    <w:rsid w:val="00DC405D"/>
    <w:rsid w:val="00DC55EC"/>
    <w:rsid w:val="00E00C5C"/>
    <w:rsid w:val="00E032D4"/>
    <w:rsid w:val="00E05819"/>
    <w:rsid w:val="00E26901"/>
    <w:rsid w:val="00E91FD0"/>
    <w:rsid w:val="00ED4784"/>
    <w:rsid w:val="00EE3077"/>
    <w:rsid w:val="00F11464"/>
    <w:rsid w:val="00F62B1D"/>
    <w:rsid w:val="00FA0860"/>
    <w:rsid w:val="00FD078D"/>
    <w:rsid w:val="00FD0C5A"/>
    <w:rsid w:val="00FF7F07"/>
    <w:rsid w:val="05521317"/>
    <w:rsid w:val="0682AAFC"/>
    <w:rsid w:val="07B24868"/>
    <w:rsid w:val="0BE3DC1E"/>
    <w:rsid w:val="0E4070E2"/>
    <w:rsid w:val="0E732668"/>
    <w:rsid w:val="1879E57B"/>
    <w:rsid w:val="19602872"/>
    <w:rsid w:val="19754835"/>
    <w:rsid w:val="1B15DB52"/>
    <w:rsid w:val="1F50B617"/>
    <w:rsid w:val="22CDE540"/>
    <w:rsid w:val="23C17562"/>
    <w:rsid w:val="26E7B9EF"/>
    <w:rsid w:val="26F18E40"/>
    <w:rsid w:val="2A12300E"/>
    <w:rsid w:val="34AC0AFE"/>
    <w:rsid w:val="36A95E47"/>
    <w:rsid w:val="3B396EB3"/>
    <w:rsid w:val="3FA7CAEC"/>
    <w:rsid w:val="41927D32"/>
    <w:rsid w:val="46D1252B"/>
    <w:rsid w:val="49BC471A"/>
    <w:rsid w:val="4EE8B481"/>
    <w:rsid w:val="57944E91"/>
    <w:rsid w:val="5C95EC26"/>
    <w:rsid w:val="5E5B2471"/>
    <w:rsid w:val="61D35260"/>
    <w:rsid w:val="62175F04"/>
    <w:rsid w:val="63124293"/>
    <w:rsid w:val="63C12484"/>
    <w:rsid w:val="64183F1D"/>
    <w:rsid w:val="65847FA5"/>
    <w:rsid w:val="65AAC132"/>
    <w:rsid w:val="65F4E07F"/>
    <w:rsid w:val="66B4E900"/>
    <w:rsid w:val="676AC6C5"/>
    <w:rsid w:val="691F3987"/>
    <w:rsid w:val="694DFD71"/>
    <w:rsid w:val="6A6C5E17"/>
    <w:rsid w:val="6B39E071"/>
    <w:rsid w:val="6EECF6C1"/>
    <w:rsid w:val="7478A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1DA22"/>
  <w15:docId w15:val="{6A816FC9-D010-4CF1-845C-A5B35539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"/>
      <w:jc w:val="center"/>
      <w:outlineLvl w:val="0"/>
    </w:pPr>
    <w:rPr>
      <w:b/>
      <w:smallCaps/>
      <w:color w:val="003C7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b/>
      <w:smallCaps/>
      <w:color w:val="003C71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i/>
      <w:color w:val="003B7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80808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color w:val="001D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-180"/>
      <w:jc w:val="center"/>
    </w:pPr>
    <w:rPr>
      <w:b/>
      <w:smallCap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FD0"/>
  </w:style>
  <w:style w:type="paragraph" w:styleId="Footer">
    <w:name w:val="footer"/>
    <w:basedOn w:val="Normal"/>
    <w:link w:val="FooterChar"/>
    <w:uiPriority w:val="99"/>
    <w:unhideWhenUsed/>
    <w:rsid w:val="00E9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D0"/>
  </w:style>
  <w:style w:type="character" w:customStyle="1" w:styleId="Heading2Char">
    <w:name w:val="Heading 2 Char"/>
    <w:basedOn w:val="DefaultParagraphFont"/>
    <w:link w:val="Heading2"/>
    <w:uiPriority w:val="9"/>
    <w:rsid w:val="007149B9"/>
    <w:rPr>
      <w:b/>
      <w:smallCaps/>
      <w:color w:val="003C71"/>
      <w:sz w:val="36"/>
      <w:szCs w:val="36"/>
    </w:rPr>
  </w:style>
  <w:style w:type="table" w:styleId="TableGrid">
    <w:name w:val="Table Grid"/>
    <w:basedOn w:val="TableNormal"/>
    <w:uiPriority w:val="39"/>
    <w:rsid w:val="00C1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virginia.gov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370</Words>
  <Characters>1992</Characters>
  <Application>Microsoft Office Word</Application>
  <DocSecurity>0</DocSecurity>
  <Lines>180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2578</CharactersWithSpaces>
  <SharedDoc>false</SharedDoc>
  <HLinks>
    <vt:vector size="120" baseType="variant">
      <vt:variant>
        <vt:i4>3211264</vt:i4>
      </vt:variant>
      <vt:variant>
        <vt:i4>78</vt:i4>
      </vt:variant>
      <vt:variant>
        <vt:i4>0</vt:i4>
      </vt:variant>
      <vt:variant>
        <vt:i4>5</vt:i4>
      </vt:variant>
      <vt:variant>
        <vt:lpwstr>mailto:Michael.Gregory@doe.virginia.gov</vt:lpwstr>
      </vt:variant>
      <vt:variant>
        <vt:lpwstr/>
      </vt:variant>
      <vt:variant>
        <vt:i4>3211264</vt:i4>
      </vt:variant>
      <vt:variant>
        <vt:i4>75</vt:i4>
      </vt:variant>
      <vt:variant>
        <vt:i4>0</vt:i4>
      </vt:variant>
      <vt:variant>
        <vt:i4>5</vt:i4>
      </vt:variant>
      <vt:variant>
        <vt:lpwstr>mailto:Michael.Gregory@doe.virginia.gov</vt:lpwstr>
      </vt:variant>
      <vt:variant>
        <vt:lpwstr/>
      </vt:variant>
      <vt:variant>
        <vt:i4>1900580</vt:i4>
      </vt:variant>
      <vt:variant>
        <vt:i4>72</vt:i4>
      </vt:variant>
      <vt:variant>
        <vt:i4>0</vt:i4>
      </vt:variant>
      <vt:variant>
        <vt:i4>5</vt:i4>
      </vt:variant>
      <vt:variant>
        <vt:lpwstr>mailto:soraccoja@vcu.edu</vt:lpwstr>
      </vt:variant>
      <vt:variant>
        <vt:lpwstr/>
      </vt:variant>
      <vt:variant>
        <vt:i4>3211264</vt:i4>
      </vt:variant>
      <vt:variant>
        <vt:i4>69</vt:i4>
      </vt:variant>
      <vt:variant>
        <vt:i4>0</vt:i4>
      </vt:variant>
      <vt:variant>
        <vt:i4>5</vt:i4>
      </vt:variant>
      <vt:variant>
        <vt:lpwstr>mailto:Michael.Gregory@doe.virginia.gov</vt:lpwstr>
      </vt:variant>
      <vt:variant>
        <vt:lpwstr/>
      </vt:variant>
      <vt:variant>
        <vt:i4>3211264</vt:i4>
      </vt:variant>
      <vt:variant>
        <vt:i4>66</vt:i4>
      </vt:variant>
      <vt:variant>
        <vt:i4>0</vt:i4>
      </vt:variant>
      <vt:variant>
        <vt:i4>5</vt:i4>
      </vt:variant>
      <vt:variant>
        <vt:lpwstr>mailto:Michael.Gregory@doe.virginia.gov</vt:lpwstr>
      </vt:variant>
      <vt:variant>
        <vt:lpwstr/>
      </vt:variant>
      <vt:variant>
        <vt:i4>3211264</vt:i4>
      </vt:variant>
      <vt:variant>
        <vt:i4>63</vt:i4>
      </vt:variant>
      <vt:variant>
        <vt:i4>0</vt:i4>
      </vt:variant>
      <vt:variant>
        <vt:i4>5</vt:i4>
      </vt:variant>
      <vt:variant>
        <vt:lpwstr>mailto:Michael.Gregory@doe.virginia.gov</vt:lpwstr>
      </vt:variant>
      <vt:variant>
        <vt:lpwstr/>
      </vt:variant>
      <vt:variant>
        <vt:i4>3211264</vt:i4>
      </vt:variant>
      <vt:variant>
        <vt:i4>60</vt:i4>
      </vt:variant>
      <vt:variant>
        <vt:i4>0</vt:i4>
      </vt:variant>
      <vt:variant>
        <vt:i4>5</vt:i4>
      </vt:variant>
      <vt:variant>
        <vt:lpwstr>mailto:Michael.Gregory@doe.virginia.gov</vt:lpwstr>
      </vt:variant>
      <vt:variant>
        <vt:lpwstr/>
      </vt:variant>
      <vt:variant>
        <vt:i4>3211264</vt:i4>
      </vt:variant>
      <vt:variant>
        <vt:i4>57</vt:i4>
      </vt:variant>
      <vt:variant>
        <vt:i4>0</vt:i4>
      </vt:variant>
      <vt:variant>
        <vt:i4>5</vt:i4>
      </vt:variant>
      <vt:variant>
        <vt:lpwstr>mailto:Michael.Gregory@doe.virginia.gov</vt:lpwstr>
      </vt:variant>
      <vt:variant>
        <vt:lpwstr/>
      </vt:variant>
      <vt:variant>
        <vt:i4>721014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_juov14lxgf4p</vt:lpwstr>
      </vt:variant>
      <vt:variant>
        <vt:i4>5570623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_og3jtkuo8i0j</vt:lpwstr>
      </vt:variant>
      <vt:variant>
        <vt:i4>131118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_mzvb4itqhq1g</vt:lpwstr>
      </vt:variant>
      <vt:variant>
        <vt:i4>5439545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_vsulsh7uedqt</vt:lpwstr>
      </vt:variant>
      <vt:variant>
        <vt:i4>4456506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_fuxzgm64932k</vt:lpwstr>
      </vt:variant>
      <vt:variant>
        <vt:i4>4456506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_fuxzgm64932k</vt:lpwstr>
      </vt:variant>
      <vt:variant>
        <vt:i4>4456506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_fuxzgm64932k</vt:lpwstr>
      </vt:variant>
      <vt:variant>
        <vt:i4>1507434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_w8h477xaso4b</vt:lpwstr>
      </vt:variant>
      <vt:variant>
        <vt:i4>8061010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_gjdgxs</vt:lpwstr>
      </vt:variant>
      <vt:variant>
        <vt:i4>8061010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_gjdgxs</vt:lpwstr>
      </vt:variant>
      <vt:variant>
        <vt:i4>8061010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_gjdgxs</vt:lpwstr>
      </vt:variant>
      <vt:variant>
        <vt:i4>4194392</vt:i4>
      </vt:variant>
      <vt:variant>
        <vt:i4>6</vt:i4>
      </vt:variant>
      <vt:variant>
        <vt:i4>0</vt:i4>
      </vt:variant>
      <vt:variant>
        <vt:i4>5</vt:i4>
      </vt:variant>
      <vt:variant>
        <vt:lpwstr>http://doe.virginia.gov/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Michael (DOE)</dc:creator>
  <cp:lastModifiedBy>Keys, Japeira (DOE)</cp:lastModifiedBy>
  <cp:revision>17</cp:revision>
  <dcterms:created xsi:type="dcterms:W3CDTF">2025-07-16T13:29:00Z</dcterms:created>
  <dcterms:modified xsi:type="dcterms:W3CDTF">2025-07-16T14:57:00Z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8d5c1b373ca79d3700a749112f6e6ac2e5da9f30155bd314b671d9cd8dc11fa6</vt:lpwstr>
  </property>
</Properties>
</file>